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tabs>
          <w:tab w:val="center" w:pos="4153"/>
          <w:tab w:val="right" w:pos="8306"/>
        </w:tabs>
        <w:snapToGrid w:val="0"/>
        <w:jc w:val="left"/>
        <w:rPr>
          <w:rFonts w:ascii="等线" w:hAnsi="等线" w:eastAsia="等线"/>
          <w:sz w:val="18"/>
          <w:szCs w:val="18"/>
        </w:rPr>
      </w:pPr>
    </w:p>
    <w:p>
      <w:pPr>
        <w:jc w:val="center"/>
        <w:rPr>
          <w:rFonts w:ascii="方正小标宋简体" w:hAnsi="等线" w:eastAsia="方正小标宋简体"/>
          <w:sz w:val="36"/>
          <w:szCs w:val="40"/>
        </w:rPr>
      </w:pPr>
      <w:bookmarkStart w:id="0" w:name="_GoBack"/>
      <w:r>
        <w:rPr>
          <w:rFonts w:hint="eastAsia" w:ascii="方正小标宋简体" w:hAnsi="等线" w:eastAsia="方正小标宋简体"/>
          <w:sz w:val="36"/>
          <w:szCs w:val="40"/>
        </w:rPr>
        <w:t>2023年“九九重阳”全民健身主题活动计划报表</w:t>
      </w:r>
      <w:bookmarkEnd w:id="0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32"/>
        </w:rPr>
        <w:t>单</w:t>
      </w:r>
      <w:r>
        <w:rPr>
          <w:rFonts w:hint="eastAsia" w:ascii="宋体" w:hAnsi="宋体"/>
          <w:sz w:val="28"/>
          <w:szCs w:val="28"/>
        </w:rPr>
        <w:t>位：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093"/>
        <w:gridCol w:w="2084"/>
        <w:gridCol w:w="1348"/>
        <w:gridCol w:w="1408"/>
        <w:gridCol w:w="1120"/>
        <w:gridCol w:w="164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活动名称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主办单位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地点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在各级报刊、网站、视频号等宣传的数量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7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4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344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434A0F01"/>
    <w:rsid w:val="434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2023-10-10T07:47:00Z</dcterms:created>
  <dc:creator>lenovo</dc:creator>
  <cp:lastModifiedBy>lenovo</cp:lastModifiedBy>
  <dcterms:modified xsi:type="dcterms:W3CDTF">2023-10-10T07:56:02Z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8EBFCCEB1B7749D1875CFC58031B91B9_11</vt:lpwstr>
  </property>
</Properties>
</file>