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sz w:val="44"/>
          <w:szCs w:val="44"/>
        </w:rPr>
        <w:t>山东省乡镇级“老年太极拳之乡”申报表</w:t>
      </w:r>
    </w:p>
    <w:bookmarkEnd w:id="0"/>
    <w:p>
      <w:pPr>
        <w:spacing w:line="60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                  </w:t>
      </w:r>
    </w:p>
    <w:p>
      <w:pPr>
        <w:spacing w:line="600" w:lineRule="exact"/>
        <w:ind w:firstLine="280" w:firstLineChars="100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乡镇级</w:t>
      </w:r>
      <w:r>
        <w:rPr>
          <w:rFonts w:hint="eastAsia" w:ascii="仿宋" w:hAnsi="仿宋" w:eastAsia="仿宋" w:cs="方正小标宋简体"/>
          <w:sz w:val="28"/>
          <w:szCs w:val="28"/>
        </w:rPr>
        <w:t>单位（盖章）：                   申报时间：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85"/>
        <w:gridCol w:w="2765"/>
        <w:gridCol w:w="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单位负责人姓名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   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老体协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组织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太极拳专项委员会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行政村（社区、居委会）的数量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相对固定的老年太极拳活动场所总数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健身小广场总数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每年普及推广太极拳的经费投入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老年人口总数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占辖区总人口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经常参加太极拳活动的老年人口总数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占辖区老年体育人口总数的比例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老年太极拳队伍总数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有10人以上老年太极拳队的村（社区、居委会）总数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每年举办老年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太极拳骨干培训次数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老年太极拳骨干占参加老年太极拳活动人数比例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每年举办老年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太极拳比赛、交流活动次数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组织和参加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乡镇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以上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老年人太极拳活动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承办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级以上老年人太极拳展示比赛、交流活动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举办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健身培训讲座和健身指导咨询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普及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健身知识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传授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健身技能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太极拳活动受到上级表彰情况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县级以上媒体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宣传稿件总数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老年人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题材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文艺创作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老体协推荐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640" w:firstLineChars="13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3360" w:firstLineChars="1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老体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3500" w:firstLineChars="12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省老体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0" w:firstLineChars="30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500" w:firstLineChars="12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exact"/>
        <w:ind w:firstLine="140" w:firstLineChars="50"/>
        <w:jc w:val="center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填报</w:t>
      </w:r>
      <w:r>
        <w:rPr>
          <w:rFonts w:hint="eastAsia" w:ascii="仿宋" w:hAnsi="仿宋" w:eastAsia="仿宋" w:cs="方正小标宋简体"/>
          <w:sz w:val="28"/>
          <w:szCs w:val="28"/>
        </w:rPr>
        <w:t>联系人：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5ACA0938"/>
    <w:rsid w:val="5AC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2023-08-28T08:54:00Z</dcterms:created>
  <dc:creator>lenovo</dc:creator>
  <cp:lastModifiedBy>lenovo</cp:lastModifiedBy>
  <dcterms:modified xsi:type="dcterms:W3CDTF">2023-08-28T08:55:12Z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11278833F4744002AA5D63A6CEC271A9_11</vt:lpwstr>
  </property>
</Properties>
</file>