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ascii="宋体" w:hAnsi="宋体" w:cs="华文中宋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cs="华文中宋"/>
          <w:b/>
          <w:bCs/>
          <w:sz w:val="44"/>
          <w:szCs w:val="44"/>
        </w:rPr>
        <w:t>先进单位和先进个人名额分配表</w:t>
      </w:r>
      <w:bookmarkEnd w:id="0"/>
    </w:p>
    <w:p>
      <w:pPr>
        <w:jc w:val="center"/>
        <w:rPr>
          <w:rFonts w:ascii="宋体" w:hAnsi="宋体" w:cs="华文中宋"/>
          <w:b/>
          <w:bCs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078"/>
        <w:gridCol w:w="1920"/>
        <w:gridCol w:w="1875"/>
        <w:gridCol w:w="181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5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序号</w:t>
            </w:r>
          </w:p>
        </w:tc>
        <w:tc>
          <w:tcPr>
            <w:tcW w:w="107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单位</w:t>
            </w:r>
          </w:p>
        </w:tc>
        <w:tc>
          <w:tcPr>
            <w:tcW w:w="192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所辖县级老体协先进单位名额</w:t>
            </w:r>
          </w:p>
        </w:tc>
        <w:tc>
          <w:tcPr>
            <w:tcW w:w="4755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7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市级老体协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（含专委会）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名额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县级以下老体协（站点）名额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济南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142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青岛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134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淄博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98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枣庄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88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东营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62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烟台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164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潍坊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164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济宁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144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泰安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84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威海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88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日照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82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临沂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134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</w:tr>
    </w:tbl>
    <w:p>
      <w:pPr>
        <w:rPr>
          <w:rFonts w:ascii="宋体" w:hAnsi="宋体" w:cs="华文中宋"/>
          <w:b/>
          <w:bCs/>
          <w:sz w:val="32"/>
          <w:szCs w:val="32"/>
        </w:rPr>
      </w:pPr>
    </w:p>
    <w:p>
      <w:pPr>
        <w:rPr>
          <w:rFonts w:ascii="宋体" w:hAnsi="宋体" w:cs="华文中宋"/>
          <w:b/>
          <w:bCs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099"/>
        <w:gridCol w:w="1965"/>
        <w:gridCol w:w="1830"/>
        <w:gridCol w:w="1845"/>
        <w:gridCol w:w="1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5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序号</w:t>
            </w:r>
          </w:p>
        </w:tc>
        <w:tc>
          <w:tcPr>
            <w:tcW w:w="109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单位</w:t>
            </w:r>
          </w:p>
        </w:tc>
        <w:tc>
          <w:tcPr>
            <w:tcW w:w="196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所辖县级老体协先进单位名额</w:t>
            </w:r>
          </w:p>
        </w:tc>
        <w:tc>
          <w:tcPr>
            <w:tcW w:w="4689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9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jc w:val="both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市级老体协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（含专委会）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名额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县级以下老体协（站点）名额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德州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134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聊城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88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滨州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114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16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菏泽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98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17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省直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56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济铁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26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19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齐鲁</w:t>
            </w:r>
          </w:p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石化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莱钢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26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21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胜利</w:t>
            </w:r>
          </w:p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油田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26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22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烟草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共计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111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2000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2132</w:t>
            </w:r>
          </w:p>
        </w:tc>
      </w:tr>
    </w:tbl>
    <w:p>
      <w:pPr>
        <w:rPr>
          <w:rFonts w:ascii="宋体" w:hAnsi="宋体" w:cs="华文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C1C0D"/>
    <w:rsid w:val="6B5C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2019-11-22T08:21:00Z</dcterms:created>
  <dc:creator>Administrator</dc:creator>
  <cp:lastModifiedBy>Administrator</cp:lastModifiedBy>
  <dcterms:modified xsi:type="dcterms:W3CDTF">2019-11-22T08:22:48Z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