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val="zh-CN"/>
        </w:rPr>
        <w:t>：</w:t>
      </w:r>
    </w:p>
    <w:p>
      <w:pPr>
        <w:rPr>
          <w:rFonts w:hint="eastAsia" w:ascii="黑体" w:hAnsi="黑体" w:eastAsia="黑体" w:cs="黑体"/>
          <w:sz w:val="32"/>
          <w:szCs w:val="32"/>
          <w:lang w:val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zh-CN"/>
        </w:rPr>
        <w:t>日程安排表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zh-CN"/>
        </w:rPr>
      </w:pPr>
    </w:p>
    <w:tbl>
      <w:tblPr>
        <w:tblStyle w:val="3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34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32"/>
                <w:szCs w:val="32"/>
              </w:rPr>
            </w:pPr>
            <w:r>
              <w:rPr>
                <w:rFonts w:hint="eastAsia" w:ascii="仿宋_GB2312"/>
                <w:b/>
                <w:sz w:val="32"/>
                <w:szCs w:val="32"/>
              </w:rPr>
              <w:t>时  间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32"/>
                <w:szCs w:val="32"/>
              </w:rPr>
            </w:pPr>
            <w:r>
              <w:rPr>
                <w:rFonts w:hint="eastAsia" w:ascii="仿宋_GB2312"/>
                <w:b/>
                <w:sz w:val="32"/>
                <w:szCs w:val="32"/>
              </w:rPr>
              <w:t>内  容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/>
                <w:b/>
                <w:sz w:val="32"/>
                <w:szCs w:val="32"/>
                <w:lang w:eastAsia="zh-CN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9月11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全天报到</w:t>
            </w:r>
          </w:p>
        </w:tc>
        <w:tc>
          <w:tcPr>
            <w:tcW w:w="2880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上午</w:t>
            </w:r>
          </w:p>
        </w:tc>
        <w:tc>
          <w:tcPr>
            <w:tcW w:w="34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开班仪式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2.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地掷球运动起源国内外</w:t>
            </w:r>
          </w:p>
          <w:p>
            <w:pPr>
              <w:ind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发展概况。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场地器材技术。</w:t>
            </w:r>
          </w:p>
        </w:tc>
        <w:tc>
          <w:tcPr>
            <w:tcW w:w="2880" w:type="dxa"/>
            <w:vAlign w:val="center"/>
          </w:tcPr>
          <w:p>
            <w:pPr>
              <w:ind w:firstLine="140" w:firstLineChars="5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吴立春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下午</w:t>
            </w:r>
          </w:p>
        </w:tc>
        <w:tc>
          <w:tcPr>
            <w:tcW w:w="34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竞赛规则及技战术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裁判法</w:t>
            </w:r>
          </w:p>
        </w:tc>
        <w:tc>
          <w:tcPr>
            <w:tcW w:w="2880" w:type="dxa"/>
            <w:vAlign w:val="center"/>
          </w:tcPr>
          <w:p>
            <w:pPr>
              <w:ind w:firstLine="140" w:firstLineChars="5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吴立春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上午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教练员训练与教学</w:t>
            </w:r>
          </w:p>
        </w:tc>
        <w:tc>
          <w:tcPr>
            <w:tcW w:w="2880" w:type="dxa"/>
            <w:vAlign w:val="center"/>
          </w:tcPr>
          <w:p>
            <w:pPr>
              <w:ind w:firstLine="840" w:firstLineChars="30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吴立春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下午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外堂实践、考核</w:t>
            </w:r>
          </w:p>
        </w:tc>
        <w:tc>
          <w:tcPr>
            <w:tcW w:w="2880" w:type="dxa"/>
            <w:vAlign w:val="center"/>
          </w:tcPr>
          <w:p>
            <w:pPr>
              <w:ind w:firstLine="840" w:firstLineChars="30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吴立春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上午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早餐后离会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</w:rPr>
      </w:pPr>
    </w:p>
    <w:p>
      <w:pPr>
        <w:rPr>
          <w:rFonts w:hint="eastAsia" w:eastAsia="仿宋_GB2312"/>
          <w:sz w:val="32"/>
          <w:lang w:eastAsia="zh-CN"/>
        </w:rPr>
      </w:pPr>
    </w:p>
    <w:p>
      <w:pPr>
        <w:rPr>
          <w:rFonts w:hint="eastAsia" w:eastAsia="仿宋_GB2312"/>
          <w:sz w:val="32"/>
          <w:lang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B4C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</dc:creator>
  <cp:lastModifiedBy>R</cp:lastModifiedBy>
  <dcterms:modified xsi:type="dcterms:W3CDTF">2017-08-31T07:43:05Z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