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zh-CN"/>
        </w:rPr>
        <w:t>山东省气排球培训班报名表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</w:p>
    <w:p>
      <w:pPr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单位：</w:t>
      </w:r>
    </w:p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</w:rPr>
        <w:t xml:space="preserve">                        </w:t>
      </w:r>
      <w:r>
        <w:rPr>
          <w:rFonts w:hint="eastAsia"/>
          <w:sz w:val="30"/>
          <w:szCs w:val="30"/>
        </w:rPr>
        <w:t xml:space="preserve"> 联系电话：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B6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</dc:creator>
  <cp:lastModifiedBy>R</cp:lastModifiedBy>
  <dcterms:modified xsi:type="dcterms:W3CDTF">2017-08-17T05:42:17Z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